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6A" w:rsidRPr="00805F85" w:rsidRDefault="0034346A" w:rsidP="00805F85">
      <w:pPr>
        <w:jc w:val="center"/>
        <w:rPr>
          <w:b/>
          <w:noProof/>
          <w:sz w:val="28"/>
          <w:szCs w:val="28"/>
          <w:u w:val="single"/>
        </w:rPr>
      </w:pPr>
      <w:r w:rsidRPr="00805F85">
        <w:rPr>
          <w:b/>
          <w:noProof/>
          <w:sz w:val="28"/>
          <w:szCs w:val="28"/>
          <w:u w:val="single"/>
        </w:rPr>
        <w:t>FLORIDA STANDARDS ALTERNATE ASSESSMENT- EOC</w:t>
      </w:r>
    </w:p>
    <w:p w:rsidR="009F7551" w:rsidRDefault="009F7551">
      <w:pPr>
        <w:rPr>
          <w:noProof/>
        </w:rPr>
      </w:pPr>
      <w:r>
        <w:rPr>
          <w:noProof/>
        </w:rPr>
        <w:drawing>
          <wp:inline distT="0" distB="0" distL="0" distR="0" wp14:anchorId="5F1D727A" wp14:editId="7236F417">
            <wp:extent cx="6895238" cy="381904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95238" cy="3819048"/>
                    </a:xfrm>
                    <a:prstGeom prst="rect">
                      <a:avLst/>
                    </a:prstGeom>
                  </pic:spPr>
                </pic:pic>
              </a:graphicData>
            </a:graphic>
          </wp:inline>
        </w:drawing>
      </w:r>
    </w:p>
    <w:p w:rsidR="009F7551" w:rsidRDefault="009F7551">
      <w:pPr>
        <w:rPr>
          <w:noProof/>
        </w:rPr>
      </w:pPr>
      <w:r>
        <w:rPr>
          <w:noProof/>
        </w:rPr>
        <w:drawing>
          <wp:inline distT="0" distB="0" distL="0" distR="0" wp14:anchorId="087564F6" wp14:editId="128D91E8">
            <wp:extent cx="6923809" cy="108571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23809" cy="1085714"/>
                    </a:xfrm>
                    <a:prstGeom prst="rect">
                      <a:avLst/>
                    </a:prstGeom>
                  </pic:spPr>
                </pic:pic>
              </a:graphicData>
            </a:graphic>
          </wp:inline>
        </w:drawing>
      </w:r>
    </w:p>
    <w:p w:rsidR="00FC54A2" w:rsidRDefault="00FC54A2">
      <w:pPr>
        <w:rPr>
          <w:noProof/>
        </w:rPr>
      </w:pPr>
    </w:p>
    <w:p w:rsidR="00FC54A2" w:rsidRDefault="00FC54A2">
      <w:pPr>
        <w:rPr>
          <w:noProof/>
        </w:rPr>
      </w:pPr>
    </w:p>
    <w:p w:rsidR="00FC54A2" w:rsidRDefault="00FC54A2">
      <w:pPr>
        <w:rPr>
          <w:noProof/>
        </w:rPr>
      </w:pPr>
    </w:p>
    <w:p w:rsidR="00FC54A2" w:rsidRDefault="00FC54A2">
      <w:pPr>
        <w:rPr>
          <w:noProof/>
        </w:rPr>
      </w:pPr>
    </w:p>
    <w:p w:rsidR="009F7551" w:rsidRDefault="009F7551">
      <w:pPr>
        <w:rPr>
          <w:noProof/>
        </w:rPr>
      </w:pPr>
    </w:p>
    <w:p w:rsidR="00CA14D6" w:rsidRDefault="00CA14D6">
      <w:pPr>
        <w:rPr>
          <w:noProof/>
        </w:rPr>
      </w:pPr>
      <w:r>
        <w:rPr>
          <w:noProof/>
        </w:rPr>
        <w:lastRenderedPageBreak/>
        <w:t>FA1- Performance Task</w:t>
      </w:r>
    </w:p>
    <w:p w:rsidR="00D52764" w:rsidRDefault="00CA14D6">
      <w:r>
        <w:rPr>
          <w:noProof/>
        </w:rPr>
        <w:drawing>
          <wp:inline distT="0" distB="0" distL="0" distR="0" wp14:anchorId="2EB8EE2B" wp14:editId="5DA3E16E">
            <wp:extent cx="9144000" cy="3442015"/>
            <wp:effectExtent l="0" t="0" r="0" b="6350"/>
            <wp:docPr id="3" name="Picture 2" descr="C:\Users\owenss\AppData\Local\Temp\SNAGHTML1878d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enss\AppData\Local\Temp\SNAGHTML1878d3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3442015"/>
                    </a:xfrm>
                    <a:prstGeom prst="rect">
                      <a:avLst/>
                    </a:prstGeom>
                    <a:noFill/>
                    <a:ln>
                      <a:noFill/>
                    </a:ln>
                  </pic:spPr>
                </pic:pic>
              </a:graphicData>
            </a:graphic>
          </wp:inline>
        </w:drawing>
      </w:r>
    </w:p>
    <w:p w:rsidR="00CA14D6" w:rsidRDefault="00CA14D6">
      <w:r>
        <w:rPr>
          <w:noProof/>
        </w:rPr>
        <w:lastRenderedPageBreak/>
        <w:drawing>
          <wp:inline distT="0" distB="0" distL="0" distR="0" wp14:anchorId="1DCC8B9C" wp14:editId="4B30CFD9">
            <wp:extent cx="8229600" cy="5263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5263515"/>
                    </a:xfrm>
                    <a:prstGeom prst="rect">
                      <a:avLst/>
                    </a:prstGeom>
                  </pic:spPr>
                </pic:pic>
              </a:graphicData>
            </a:graphic>
          </wp:inline>
        </w:drawing>
      </w:r>
    </w:p>
    <w:p w:rsidR="00CA14D6" w:rsidRDefault="009F7551" w:rsidP="00346AC4">
      <w:pPr>
        <w:ind w:firstLine="720"/>
      </w:pPr>
      <w:r>
        <w:rPr>
          <w:noProof/>
        </w:rPr>
        <w:drawing>
          <wp:inline distT="0" distB="0" distL="0" distR="0" wp14:anchorId="338BD6D6" wp14:editId="164A01D2">
            <wp:extent cx="6476190" cy="666667"/>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6190" cy="666667"/>
                    </a:xfrm>
                    <a:prstGeom prst="rect">
                      <a:avLst/>
                    </a:prstGeom>
                  </pic:spPr>
                </pic:pic>
              </a:graphicData>
            </a:graphic>
          </wp:inline>
        </w:drawing>
      </w:r>
    </w:p>
    <w:p w:rsidR="00CA14D6" w:rsidRDefault="00CA14D6"/>
    <w:p w:rsidR="00CA14D6" w:rsidRDefault="00CA14D6"/>
    <w:p w:rsidR="00CA14D6" w:rsidRDefault="00CA14D6">
      <w:r>
        <w:lastRenderedPageBreak/>
        <w:t xml:space="preserve">FA2- </w:t>
      </w:r>
      <w:proofErr w:type="spellStart"/>
      <w:r>
        <w:t>Datafolio</w:t>
      </w:r>
      <w:proofErr w:type="spellEnd"/>
    </w:p>
    <w:p w:rsidR="00346AC4" w:rsidRDefault="00346AC4">
      <w:r>
        <w:rPr>
          <w:noProof/>
        </w:rPr>
        <w:drawing>
          <wp:inline distT="0" distB="0" distL="0" distR="0" wp14:anchorId="35E8C38B" wp14:editId="1CEAFC8C">
            <wp:extent cx="6676190" cy="16095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6190" cy="1609524"/>
                    </a:xfrm>
                    <a:prstGeom prst="rect">
                      <a:avLst/>
                    </a:prstGeom>
                  </pic:spPr>
                </pic:pic>
              </a:graphicData>
            </a:graphic>
          </wp:inline>
        </w:drawing>
      </w:r>
    </w:p>
    <w:p w:rsidR="00CA14D6" w:rsidRDefault="00CA14D6">
      <w:r>
        <w:rPr>
          <w:noProof/>
        </w:rPr>
        <w:drawing>
          <wp:inline distT="0" distB="0" distL="0" distR="0" wp14:anchorId="26A3DEF5" wp14:editId="1BB80B92">
            <wp:extent cx="9144000" cy="3731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3731260"/>
                    </a:xfrm>
                    <a:prstGeom prst="rect">
                      <a:avLst/>
                    </a:prstGeom>
                  </pic:spPr>
                </pic:pic>
              </a:graphicData>
            </a:graphic>
          </wp:inline>
        </w:drawing>
      </w:r>
    </w:p>
    <w:p w:rsidR="0034346A" w:rsidRDefault="0034346A"/>
    <w:p w:rsidR="0034346A" w:rsidRDefault="00193B72">
      <w:r>
        <w:rPr>
          <w:noProof/>
        </w:rPr>
        <w:lastRenderedPageBreak/>
        <w:drawing>
          <wp:inline distT="0" distB="0" distL="0" distR="0" wp14:anchorId="1C19962D" wp14:editId="1CA30B1A">
            <wp:extent cx="8933333" cy="2400000"/>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33333" cy="2400000"/>
                    </a:xfrm>
                    <a:prstGeom prst="rect">
                      <a:avLst/>
                    </a:prstGeom>
                  </pic:spPr>
                </pic:pic>
              </a:graphicData>
            </a:graphic>
          </wp:inline>
        </w:drawing>
      </w:r>
      <w:bookmarkStart w:id="0" w:name="_GoBack"/>
      <w:bookmarkEnd w:id="0"/>
    </w:p>
    <w:p w:rsidR="0034346A" w:rsidRDefault="0034346A"/>
    <w:p w:rsidR="00346AC4" w:rsidRDefault="00346AC4">
      <w:r>
        <w:t>The FSAA—</w:t>
      </w:r>
      <w:proofErr w:type="spellStart"/>
      <w:r>
        <w:t>Datafolio</w:t>
      </w:r>
      <w:proofErr w:type="spellEnd"/>
      <w:r>
        <w:t xml:space="preserve"> measures the progress of students who require varying Levels of Assistance (LOA) to engage in academic content. The goal is to move the student along the continuum of assistance toward independence by decreasing the levels of assistance provided and increasing student accuracy within the context of content to show progress throughout the year. The following chart describes the LOA as they are used in the FSAA—</w:t>
      </w:r>
      <w:proofErr w:type="spellStart"/>
      <w:r>
        <w:t>Datafolio</w:t>
      </w:r>
      <w:proofErr w:type="spellEnd"/>
      <w:r>
        <w:t>:</w:t>
      </w:r>
    </w:p>
    <w:p w:rsidR="00C66BFB" w:rsidRDefault="00C66BFB">
      <w:r>
        <w:rPr>
          <w:noProof/>
        </w:rPr>
        <w:drawing>
          <wp:inline distT="0" distB="0" distL="0" distR="0" wp14:anchorId="490B4B06" wp14:editId="4388DA8D">
            <wp:extent cx="6409524" cy="318095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9524" cy="3180952"/>
                    </a:xfrm>
                    <a:prstGeom prst="rect">
                      <a:avLst/>
                    </a:prstGeom>
                  </pic:spPr>
                </pic:pic>
              </a:graphicData>
            </a:graphic>
          </wp:inline>
        </w:drawing>
      </w:r>
    </w:p>
    <w:sectPr w:rsidR="00C66BFB" w:rsidSect="00CA14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D6"/>
    <w:rsid w:val="00193B72"/>
    <w:rsid w:val="0034346A"/>
    <w:rsid w:val="00346AC4"/>
    <w:rsid w:val="00805F85"/>
    <w:rsid w:val="009F7551"/>
    <w:rsid w:val="00C66BFB"/>
    <w:rsid w:val="00CA14D6"/>
    <w:rsid w:val="00D52764"/>
    <w:rsid w:val="00FC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C0F1B-17DA-488C-BEE2-F1807037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Owens</dc:creator>
  <cp:keywords/>
  <dc:description/>
  <cp:lastModifiedBy>Stacy Owens</cp:lastModifiedBy>
  <cp:revision>3</cp:revision>
  <dcterms:created xsi:type="dcterms:W3CDTF">2018-03-14T20:11:00Z</dcterms:created>
  <dcterms:modified xsi:type="dcterms:W3CDTF">2018-03-14T21:19:00Z</dcterms:modified>
</cp:coreProperties>
</file>